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E5C" w:rsidRPr="00700097" w:rsidRDefault="003B2E5C" w:rsidP="003B2E5C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700097">
        <w:t>Извещение</w:t>
      </w:r>
    </w:p>
    <w:p w:rsidR="003B2E5C" w:rsidRPr="00700097" w:rsidRDefault="003B2E5C" w:rsidP="003B2E5C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700097">
        <w:t>Администрация Юсьвинского муниципального округа Пермского края в соответствии со статьей 39.42 Земельного кодекса Российской Федерации сообщает о поступлении ходатайства об установлении публичного сервитута.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jc w:val="both"/>
      </w:pPr>
      <w:r>
        <w:t>             Сервитут устанавливается в целях эксплуатации линейного объекта ПАО «</w:t>
      </w:r>
      <w:proofErr w:type="spellStart"/>
      <w:r>
        <w:t>Россети</w:t>
      </w:r>
      <w:proofErr w:type="spellEnd"/>
      <w:r>
        <w:t xml:space="preserve"> Урала» </w:t>
      </w:r>
      <w:r>
        <w:rPr>
          <w:rFonts w:eastAsia="Calibri"/>
          <w:color w:val="000000"/>
          <w:shd w:val="clear" w:color="auto" w:fill="FFFFFF"/>
        </w:rPr>
        <w:t>ВЛ–0,4 КВ ОТ ТП 687 ФИДЕР 4 ПС КУПРОС, ВЛ–0,4 КВ ОТ ТП 1599 ФИДЕР 4 ПС КУПРОС</w:t>
      </w:r>
      <w:r>
        <w:t>.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>
        <w:t>Кадастровый номер, адрес или местоположение земельного участка: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81:05:1060001 (Пермский край, Юсьвинский район);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81:05:1060001:20(Российская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Тихоновская</w:t>
      </w:r>
      <w:proofErr w:type="spellEnd"/>
      <w:r>
        <w:rPr>
          <w:shd w:val="clear" w:color="auto" w:fill="FFFFFF"/>
        </w:rPr>
        <w:t>, з/у 7/2);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81:05:1060001:21(Пермский край, Юсьвинский район,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Тихоновская</w:t>
      </w:r>
      <w:proofErr w:type="spellEnd"/>
      <w:r>
        <w:rPr>
          <w:shd w:val="clear" w:color="auto" w:fill="FFFFFF"/>
        </w:rPr>
        <w:t>, дом 7, квартира 1);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81:05:1060001:22(Пермский край, р-н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1-я, 9а);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81:05:1060001:23(Российская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1-я, з/у 9);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81:05:1060001:25(Российская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1-я, з/у 5);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81:05:1060001:38(Российская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1-я, з/у 6/1);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81:05:1060001:39(Российская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1-я, з/у 6/2);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81:05:1060001:41(Российская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</w:t>
      </w:r>
      <w:proofErr w:type="spellStart"/>
      <w:proofErr w:type="gramStart"/>
      <w:r>
        <w:rPr>
          <w:shd w:val="clear" w:color="auto" w:fill="FFFFFF"/>
        </w:rPr>
        <w:t>ул</w:t>
      </w:r>
      <w:proofErr w:type="spellEnd"/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1-я, з/у 10);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81:05:1060001:49(Российская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2-я, з/у 5);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81:05:1060001:50(Российская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2-я, з/у 3/2);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81:05:1060001:51(Российская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Базовская</w:t>
      </w:r>
      <w:proofErr w:type="spellEnd"/>
      <w:r>
        <w:rPr>
          <w:shd w:val="clear" w:color="auto" w:fill="FFFFFF"/>
        </w:rPr>
        <w:t xml:space="preserve"> 2-я, з/у 3/1);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81:05:1060001:77(край Пермский, р-н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Тихоновская</w:t>
      </w:r>
      <w:proofErr w:type="spellEnd"/>
      <w:r>
        <w:rPr>
          <w:shd w:val="clear" w:color="auto" w:fill="FFFFFF"/>
        </w:rPr>
        <w:t>, дом 22);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81:05:1060001:82(Российская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Заречная, з/у 9);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81:05:1060001:83(край Пермский, р-н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gramStart"/>
      <w:r>
        <w:rPr>
          <w:shd w:val="clear" w:color="auto" w:fill="FFFFFF"/>
        </w:rPr>
        <w:t>Заречная</w:t>
      </w:r>
      <w:proofErr w:type="gramEnd"/>
      <w:r>
        <w:rPr>
          <w:shd w:val="clear" w:color="auto" w:fill="FFFFFF"/>
        </w:rPr>
        <w:t>, дом 11);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81:05:1060001:90(Российская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Заречная, з/у 21);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81:05:1060001:95(Российская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Тихоновская</w:t>
      </w:r>
      <w:proofErr w:type="spellEnd"/>
      <w:r>
        <w:rPr>
          <w:shd w:val="clear" w:color="auto" w:fill="FFFFFF"/>
        </w:rPr>
        <w:t>, з/у 18);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81:05:1060001:101(Пермский край, Юсьвинский район,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gramStart"/>
      <w:r>
        <w:rPr>
          <w:shd w:val="clear" w:color="auto" w:fill="FFFFFF"/>
        </w:rPr>
        <w:t>Заречная</w:t>
      </w:r>
      <w:proofErr w:type="gramEnd"/>
      <w:r>
        <w:rPr>
          <w:shd w:val="clear" w:color="auto" w:fill="FFFFFF"/>
        </w:rPr>
        <w:t>, д. 12);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81:05:1060001:104(Пермский край, Юсьвинский район,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gramStart"/>
      <w:r>
        <w:rPr>
          <w:shd w:val="clear" w:color="auto" w:fill="FFFFFF"/>
        </w:rPr>
        <w:t>Заречная</w:t>
      </w:r>
      <w:proofErr w:type="gramEnd"/>
      <w:r>
        <w:rPr>
          <w:shd w:val="clear" w:color="auto" w:fill="FFFFFF"/>
        </w:rPr>
        <w:t>, дом 18);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81:05:1060001:111(Российская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Центральная, з/у 1);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81:05:1060001:124(Пермский край, Юсьвинский район,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gramStart"/>
      <w:r>
        <w:rPr>
          <w:shd w:val="clear" w:color="auto" w:fill="FFFFFF"/>
        </w:rPr>
        <w:t>Центральная</w:t>
      </w:r>
      <w:proofErr w:type="gramEnd"/>
      <w:r>
        <w:rPr>
          <w:shd w:val="clear" w:color="auto" w:fill="FFFFFF"/>
        </w:rPr>
        <w:t>, 29 а);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81:05:1060001:154(Российская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Центральная, з/у 18);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81:05:1060001:206(Российская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Центральная, з/у 32);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81:05:1060001:208(Российская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Центральная, з/у 34);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81:05:1060001:242(Российская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ул. Центральная, з/у 23а);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ЕЗП  81:05:1060001:327 (обособленный участок 81:05:1060001:297) </w:t>
      </w:r>
      <w:r>
        <w:rPr>
          <w:rFonts w:eastAsia="Calibri"/>
          <w:color w:val="000000"/>
          <w:shd w:val="clear" w:color="auto" w:fill="F8F9FA"/>
        </w:rPr>
        <w:t xml:space="preserve">Пермский край, р-н Юсьвинский, с </w:t>
      </w:r>
      <w:proofErr w:type="spellStart"/>
      <w:r>
        <w:rPr>
          <w:rFonts w:eastAsia="Calibri"/>
          <w:color w:val="000000"/>
          <w:shd w:val="clear" w:color="auto" w:fill="F8F9FA"/>
        </w:rPr>
        <w:t>Крохалево</w:t>
      </w:r>
      <w:proofErr w:type="spellEnd"/>
      <w:r>
        <w:rPr>
          <w:rFonts w:eastAsia="Calibri"/>
          <w:color w:val="000000"/>
          <w:shd w:val="clear" w:color="auto" w:fill="F8F9FA"/>
        </w:rPr>
        <w:t>, ЭСК №10</w:t>
      </w:r>
      <w:r>
        <w:rPr>
          <w:shd w:val="clear" w:color="auto" w:fill="FFFFFF"/>
        </w:rPr>
        <w:t>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ЕЗП  81:05:1060001:327 (обособленный участок 81:05:1060001:324) </w:t>
      </w:r>
      <w:r>
        <w:rPr>
          <w:rFonts w:eastAsia="Calibri"/>
          <w:color w:val="000000"/>
          <w:shd w:val="clear" w:color="auto" w:fill="F8F9FA"/>
        </w:rPr>
        <w:t xml:space="preserve">Пермский край, р-н Юсьвинский, с </w:t>
      </w:r>
      <w:proofErr w:type="spellStart"/>
      <w:r>
        <w:rPr>
          <w:rFonts w:eastAsia="Calibri"/>
          <w:color w:val="000000"/>
          <w:shd w:val="clear" w:color="auto" w:fill="F8F9FA"/>
        </w:rPr>
        <w:t>Крохалево</w:t>
      </w:r>
      <w:proofErr w:type="spellEnd"/>
      <w:r>
        <w:rPr>
          <w:rFonts w:eastAsia="Calibri"/>
          <w:color w:val="000000"/>
          <w:shd w:val="clear" w:color="auto" w:fill="F8F9FA"/>
        </w:rPr>
        <w:t>, ЭСК №10</w:t>
      </w:r>
      <w:r>
        <w:rPr>
          <w:shd w:val="clear" w:color="auto" w:fill="FFFFFF"/>
        </w:rPr>
        <w:t>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ЕЗП  81:05:1060001:327 (обособленный участок 81:05:1060001:326) </w:t>
      </w:r>
      <w:r>
        <w:rPr>
          <w:rFonts w:eastAsia="Calibri"/>
          <w:color w:val="000000"/>
          <w:shd w:val="clear" w:color="auto" w:fill="F8F9FA"/>
        </w:rPr>
        <w:t xml:space="preserve">Пермский край, р-н Юсьвинский, с </w:t>
      </w:r>
      <w:proofErr w:type="spellStart"/>
      <w:r>
        <w:rPr>
          <w:rFonts w:eastAsia="Calibri"/>
          <w:color w:val="000000"/>
          <w:shd w:val="clear" w:color="auto" w:fill="F8F9FA"/>
        </w:rPr>
        <w:t>Крохалево</w:t>
      </w:r>
      <w:proofErr w:type="spellEnd"/>
      <w:r>
        <w:rPr>
          <w:rFonts w:eastAsia="Calibri"/>
          <w:color w:val="000000"/>
          <w:shd w:val="clear" w:color="auto" w:fill="F8F9FA"/>
        </w:rPr>
        <w:t>, ЭСК №10</w:t>
      </w:r>
      <w:r>
        <w:rPr>
          <w:shd w:val="clear" w:color="auto" w:fill="FFFFFF"/>
        </w:rPr>
        <w:t>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81:05:1060001:608(Российская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ул. </w:t>
      </w:r>
      <w:proofErr w:type="spellStart"/>
      <w:r>
        <w:rPr>
          <w:shd w:val="clear" w:color="auto" w:fill="FFFFFF"/>
        </w:rPr>
        <w:t>Тихоновская</w:t>
      </w:r>
      <w:proofErr w:type="spellEnd"/>
      <w:r>
        <w:rPr>
          <w:shd w:val="clear" w:color="auto" w:fill="FFFFFF"/>
        </w:rPr>
        <w:t>, з/у 13а);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81:05:1060001:617(Российская Федерация, Пермский край,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, з/у 617);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81:05:1060001:620(Пермский край, Юсьвинский муниципальный округ, с.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>);</w:t>
      </w:r>
    </w:p>
    <w:p w:rsidR="0096750A" w:rsidRDefault="00F46E07" w:rsidP="003B2E5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81:05:1060001:126(Российская Федерация, край Пермский, </w:t>
      </w:r>
      <w:proofErr w:type="spellStart"/>
      <w:r>
        <w:rPr>
          <w:shd w:val="clear" w:color="auto" w:fill="FFFFFF"/>
        </w:rPr>
        <w:t>м.о</w:t>
      </w:r>
      <w:proofErr w:type="spellEnd"/>
      <w:r>
        <w:rPr>
          <w:shd w:val="clear" w:color="auto" w:fill="FFFFFF"/>
        </w:rPr>
        <w:t xml:space="preserve">. Юсьвинский, с </w:t>
      </w:r>
      <w:proofErr w:type="spellStart"/>
      <w:r>
        <w:rPr>
          <w:shd w:val="clear" w:color="auto" w:fill="FFFFFF"/>
        </w:rPr>
        <w:t>Крохалево</w:t>
      </w:r>
      <w:proofErr w:type="spellEnd"/>
      <w:r>
        <w:rPr>
          <w:shd w:val="clear" w:color="auto" w:fill="FFFFFF"/>
        </w:rPr>
        <w:t xml:space="preserve">, </w:t>
      </w:r>
      <w:proofErr w:type="spellStart"/>
      <w:proofErr w:type="gramStart"/>
      <w:r>
        <w:rPr>
          <w:shd w:val="clear" w:color="auto" w:fill="FFFFFF"/>
        </w:rPr>
        <w:t>ул</w:t>
      </w:r>
      <w:proofErr w:type="spellEnd"/>
      <w:proofErr w:type="gramEnd"/>
      <w:r>
        <w:rPr>
          <w:shd w:val="clear" w:color="auto" w:fill="FFFFFF"/>
        </w:rPr>
        <w:t xml:space="preserve"> Центральная, </w:t>
      </w:r>
      <w:proofErr w:type="spellStart"/>
      <w:r>
        <w:rPr>
          <w:shd w:val="clear" w:color="auto" w:fill="FFFFFF"/>
        </w:rPr>
        <w:t>зу</w:t>
      </w:r>
      <w:proofErr w:type="spellEnd"/>
      <w:r>
        <w:rPr>
          <w:shd w:val="clear" w:color="auto" w:fill="FFFFFF"/>
        </w:rPr>
        <w:t xml:space="preserve"> 31.</w:t>
      </w:r>
    </w:p>
    <w:p w:rsidR="003B2E5C" w:rsidRPr="00700097" w:rsidRDefault="003B2E5C" w:rsidP="003B2E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до </w:t>
      </w:r>
      <w:r w:rsidR="00954DD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01.03</w:t>
      </w:r>
      <w:bookmarkStart w:id="0" w:name="_GoBack"/>
      <w:bookmarkEnd w:id="0"/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.2024 г. в Администрацию Юсьвинского муниципального округа по адресу: Пермский край, Юсьвинский район, </w:t>
      </w:r>
      <w:proofErr w:type="gramStart"/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</w:t>
      </w:r>
      <w:proofErr w:type="gramEnd"/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proofErr w:type="gramStart"/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Юсьва</w:t>
      </w:r>
      <w:proofErr w:type="gramEnd"/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ул. Красноармейская, 14, в рабочие дни с 9.00 до 17.12 (перерыв с 13.00 до 14.00). </w:t>
      </w:r>
    </w:p>
    <w:p w:rsidR="003B2E5C" w:rsidRPr="00700097" w:rsidRDefault="003B2E5C" w:rsidP="003B2E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Извещение  и описание местоположения границ публичного сервитута размещено на официальном сайте Администрации Юсьвинского муниципального округа http://admuswa.ru/  раздел «Земельные ресурсы», подраздел «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 установлении публичного сервитута</w:t>
      </w:r>
      <w:r w:rsidRPr="007000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».</w:t>
      </w:r>
    </w:p>
    <w:p w:rsidR="0096750A" w:rsidRDefault="0096750A"/>
    <w:sectPr w:rsidR="0096750A" w:rsidSect="00AD3D0C">
      <w:pgSz w:w="11906" w:h="16838"/>
      <w:pgMar w:top="1134" w:right="424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D7C" w:rsidRDefault="00B24D7C">
      <w:pPr>
        <w:spacing w:line="240" w:lineRule="auto"/>
      </w:pPr>
      <w:r>
        <w:separator/>
      </w:r>
    </w:p>
  </w:endnote>
  <w:endnote w:type="continuationSeparator" w:id="0">
    <w:p w:rsidR="00B24D7C" w:rsidRDefault="00B24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D7C" w:rsidRDefault="00B24D7C">
      <w:pPr>
        <w:spacing w:after="0"/>
      </w:pPr>
      <w:r>
        <w:separator/>
      </w:r>
    </w:p>
  </w:footnote>
  <w:footnote w:type="continuationSeparator" w:id="0">
    <w:p w:rsidR="00B24D7C" w:rsidRDefault="00B24D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BF"/>
    <w:rsid w:val="00007273"/>
    <w:rsid w:val="00034A13"/>
    <w:rsid w:val="000C24F0"/>
    <w:rsid w:val="00153C68"/>
    <w:rsid w:val="00205C82"/>
    <w:rsid w:val="00241BF3"/>
    <w:rsid w:val="00253CB7"/>
    <w:rsid w:val="00273257"/>
    <w:rsid w:val="002942C9"/>
    <w:rsid w:val="002C51DE"/>
    <w:rsid w:val="00331EFA"/>
    <w:rsid w:val="00334F80"/>
    <w:rsid w:val="003436BD"/>
    <w:rsid w:val="00360E54"/>
    <w:rsid w:val="00386399"/>
    <w:rsid w:val="003B2E5C"/>
    <w:rsid w:val="003D3C45"/>
    <w:rsid w:val="003D3E90"/>
    <w:rsid w:val="003E1CF8"/>
    <w:rsid w:val="003E59E7"/>
    <w:rsid w:val="004102BA"/>
    <w:rsid w:val="00433D25"/>
    <w:rsid w:val="0044643E"/>
    <w:rsid w:val="00452321"/>
    <w:rsid w:val="004A5228"/>
    <w:rsid w:val="004B1EBB"/>
    <w:rsid w:val="004E529A"/>
    <w:rsid w:val="005F4FBF"/>
    <w:rsid w:val="00704BBE"/>
    <w:rsid w:val="00724E28"/>
    <w:rsid w:val="007446CB"/>
    <w:rsid w:val="00753992"/>
    <w:rsid w:val="008038F1"/>
    <w:rsid w:val="00816227"/>
    <w:rsid w:val="00866F30"/>
    <w:rsid w:val="0089186B"/>
    <w:rsid w:val="008C2B40"/>
    <w:rsid w:val="00954DD5"/>
    <w:rsid w:val="0096750A"/>
    <w:rsid w:val="00983D81"/>
    <w:rsid w:val="00983EB0"/>
    <w:rsid w:val="009A5AD4"/>
    <w:rsid w:val="009D4496"/>
    <w:rsid w:val="00A319D9"/>
    <w:rsid w:val="00A7508A"/>
    <w:rsid w:val="00A754D3"/>
    <w:rsid w:val="00AB63CF"/>
    <w:rsid w:val="00AB7E18"/>
    <w:rsid w:val="00AD3C53"/>
    <w:rsid w:val="00AD3D0C"/>
    <w:rsid w:val="00B24D7C"/>
    <w:rsid w:val="00BC25B0"/>
    <w:rsid w:val="00BD0337"/>
    <w:rsid w:val="00C04A2B"/>
    <w:rsid w:val="00C41097"/>
    <w:rsid w:val="00CA3E87"/>
    <w:rsid w:val="00CA56BD"/>
    <w:rsid w:val="00CC469E"/>
    <w:rsid w:val="00D3229A"/>
    <w:rsid w:val="00D55804"/>
    <w:rsid w:val="00D97798"/>
    <w:rsid w:val="00DD6932"/>
    <w:rsid w:val="00DE6B94"/>
    <w:rsid w:val="00DF56A0"/>
    <w:rsid w:val="00EB4E4F"/>
    <w:rsid w:val="00F46E07"/>
    <w:rsid w:val="00F759BD"/>
    <w:rsid w:val="00FD6887"/>
    <w:rsid w:val="00FF2232"/>
    <w:rsid w:val="00FF319B"/>
    <w:rsid w:val="01947D5F"/>
    <w:rsid w:val="2B727FDB"/>
    <w:rsid w:val="4A4C53BF"/>
    <w:rsid w:val="4BD164A9"/>
    <w:rsid w:val="58193609"/>
    <w:rsid w:val="620F2AD2"/>
    <w:rsid w:val="63F77FD5"/>
    <w:rsid w:val="660074B8"/>
    <w:rsid w:val="67B6001C"/>
    <w:rsid w:val="682F3B44"/>
    <w:rsid w:val="69621DA2"/>
    <w:rsid w:val="6E9E267A"/>
    <w:rsid w:val="6F4D7682"/>
    <w:rsid w:val="725A6B82"/>
    <w:rsid w:val="73A668E3"/>
    <w:rsid w:val="76BB30CB"/>
    <w:rsid w:val="77393BCC"/>
    <w:rsid w:val="78495839"/>
    <w:rsid w:val="7ED9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2">
    <w:name w:val="Основной текст (2)"/>
    <w:basedOn w:val="a"/>
    <w:qFormat/>
    <w:pPr>
      <w:widowControl w:val="0"/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2">
    <w:name w:val="Основной текст (2)"/>
    <w:basedOn w:val="a"/>
    <w:qFormat/>
    <w:pPr>
      <w:widowControl w:val="0"/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Малюга Татьяна Сергеевна</dc:creator>
  <cp:lastModifiedBy>user</cp:lastModifiedBy>
  <cp:revision>66</cp:revision>
  <dcterms:created xsi:type="dcterms:W3CDTF">2023-12-25T07:20:00Z</dcterms:created>
  <dcterms:modified xsi:type="dcterms:W3CDTF">2024-02-13T06:51:00Z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24A01C624F5B4F628C01686E60503FF5_12</vt:lpwstr>
  </property>
</Properties>
</file>